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71" w:rsidRDefault="008F17D7" w:rsidP="008F17D7">
      <w:pPr>
        <w:jc w:val="center"/>
        <w:rPr>
          <w:rFonts w:ascii="Sylfaen" w:hAnsi="Sylfaen"/>
          <w:b/>
          <w:lang w:val="ka-GE"/>
        </w:rPr>
      </w:pPr>
      <w:bookmarkStart w:id="0" w:name="_GoBack"/>
      <w:r>
        <w:rPr>
          <w:rFonts w:ascii="Sylfaen" w:hAnsi="Sylfaen"/>
          <w:b/>
          <w:lang w:val="ka-GE"/>
        </w:rPr>
        <w:t>განაცხადის ფორმა</w:t>
      </w:r>
    </w:p>
    <w:p w:rsidR="00922E28" w:rsidRDefault="00922E28" w:rsidP="008F17D7">
      <w:pPr>
        <w:jc w:val="center"/>
        <w:rPr>
          <w:rFonts w:ascii="Sylfaen" w:hAnsi="Sylfaen"/>
          <w:b/>
          <w:lang w:val="ka-GE"/>
        </w:rPr>
      </w:pPr>
    </w:p>
    <w:p w:rsidR="004F6B29" w:rsidRPr="004F6B29" w:rsidRDefault="004F6B29" w:rsidP="004F6B29">
      <w:pPr>
        <w:pStyle w:val="ListParagraph"/>
        <w:numPr>
          <w:ilvl w:val="0"/>
          <w:numId w:val="5"/>
        </w:numPr>
        <w:ind w:left="-360"/>
        <w:rPr>
          <w:rFonts w:ascii="Sylfaen" w:hAnsi="Sylfaen"/>
          <w:b/>
          <w:lang w:val="ka-GE"/>
        </w:rPr>
      </w:pPr>
      <w:r w:rsidRPr="004F6B29">
        <w:rPr>
          <w:rFonts w:ascii="Sylfaen" w:hAnsi="Sylfaen"/>
          <w:b/>
          <w:lang w:val="ka-GE"/>
        </w:rPr>
        <w:t>ზოგადი ინფორმაცი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885BE3" w:rsidTr="004F6B29">
        <w:tc>
          <w:tcPr>
            <w:tcW w:w="4860" w:type="dxa"/>
          </w:tcPr>
          <w:p w:rsidR="00885BE3" w:rsidRPr="004F6B29" w:rsidRDefault="00885BE3" w:rsidP="00885BE3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სახელი, გვარი / დასახელება</w:t>
            </w:r>
          </w:p>
        </w:tc>
        <w:tc>
          <w:tcPr>
            <w:tcW w:w="5760" w:type="dxa"/>
          </w:tcPr>
          <w:p w:rsidR="00885BE3" w:rsidRDefault="00885BE3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885B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სამართლებრივი ფორმა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Default="004F6B29" w:rsidP="00885B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პირადი ნომერი / საიდენტიფიკაციო ნომერი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Default="004F6B29" w:rsidP="00885B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რეგიონი / მუნიციპალიტეტი / სოფელი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Default="004F6B29" w:rsidP="00885B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მისამართი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Default="004F6B29" w:rsidP="00885BE3">
            <w:pPr>
              <w:rPr>
                <w:rFonts w:ascii="Sylfaen" w:hAnsi="Sylfaen"/>
                <w:lang w:val="ka-GE"/>
              </w:rPr>
            </w:pPr>
            <w:r w:rsidRPr="00CB4251">
              <w:rPr>
                <w:rFonts w:ascii="Sylfaen" w:hAnsi="Sylfaen"/>
                <w:lang w:val="ka-GE"/>
              </w:rPr>
              <w:t>სქესი</w:t>
            </w:r>
            <w:r w:rsidR="00CB4251" w:rsidRPr="00CB4251">
              <w:rPr>
                <w:rFonts w:ascii="Sylfaen" w:hAnsi="Sylfaen"/>
                <w:lang w:val="ka-GE"/>
              </w:rPr>
              <w:t xml:space="preserve"> (ფიზიკური პირის შემთხვევაში)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885BE3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მობილური ტელეფონის ნომერი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885BE3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დამატებითი მობილური ტელეფონის ნომერი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885BE3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ელექტრონული ფოსტის მისამართი</w:t>
            </w:r>
          </w:p>
        </w:tc>
        <w:tc>
          <w:tcPr>
            <w:tcW w:w="5760" w:type="dxa"/>
          </w:tcPr>
          <w:p w:rsidR="004F6B29" w:rsidRDefault="004F6B29" w:rsidP="00885BE3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885BE3" w:rsidRDefault="00885BE3" w:rsidP="00885BE3">
      <w:pPr>
        <w:rPr>
          <w:rFonts w:ascii="Sylfaen" w:hAnsi="Sylfaen"/>
          <w:b/>
          <w:lang w:val="ka-GE"/>
        </w:rPr>
      </w:pPr>
    </w:p>
    <w:p w:rsidR="004F6B29" w:rsidRPr="004F6B29" w:rsidRDefault="004F6B29" w:rsidP="004F6B29">
      <w:pPr>
        <w:pStyle w:val="ListParagraph"/>
        <w:numPr>
          <w:ilvl w:val="0"/>
          <w:numId w:val="5"/>
        </w:numPr>
        <w:ind w:left="-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ზოგადი ინფორმაცია </w:t>
      </w:r>
      <w:r w:rsidR="00CB787D">
        <w:rPr>
          <w:rFonts w:ascii="Sylfaen" w:hAnsi="Sylfaen"/>
          <w:b/>
          <w:lang w:val="ka-GE"/>
        </w:rPr>
        <w:t xml:space="preserve">შეძენილი/შესაძენი </w:t>
      </w:r>
      <w:r w:rsidR="0068243E">
        <w:rPr>
          <w:rFonts w:ascii="Sylfaen" w:hAnsi="Sylfaen"/>
          <w:b/>
          <w:lang w:val="ka-GE"/>
        </w:rPr>
        <w:t>კომბაინის</w:t>
      </w:r>
      <w:r>
        <w:rPr>
          <w:rFonts w:ascii="Sylfaen" w:hAnsi="Sylfaen"/>
          <w:b/>
          <w:lang w:val="ka-GE"/>
        </w:rPr>
        <w:t xml:space="preserve"> შესახებ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4F6B29" w:rsidTr="004F6B29">
        <w:tc>
          <w:tcPr>
            <w:tcW w:w="4860" w:type="dxa"/>
          </w:tcPr>
          <w:p w:rsidR="004F6B29" w:rsidRPr="004F6B29" w:rsidRDefault="004F6B29" w:rsidP="004F6B29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გამოშვების წელი</w:t>
            </w:r>
          </w:p>
        </w:tc>
        <w:tc>
          <w:tcPr>
            <w:tcW w:w="5760" w:type="dxa"/>
          </w:tcPr>
          <w:p w:rsidR="004F6B29" w:rsidRDefault="004F6B29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4F6B29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5760" w:type="dxa"/>
          </w:tcPr>
          <w:p w:rsidR="004F6B29" w:rsidRDefault="004F6B29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4F6B29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მოდელი</w:t>
            </w:r>
          </w:p>
        </w:tc>
        <w:tc>
          <w:tcPr>
            <w:tcW w:w="5760" w:type="dxa"/>
          </w:tcPr>
          <w:p w:rsidR="004F6B29" w:rsidRDefault="004F6B29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4F6B29" w:rsidP="004F6B29">
            <w:pPr>
              <w:rPr>
                <w:rFonts w:ascii="Sylfaen" w:hAnsi="Sylfaen"/>
                <w:lang w:val="ka-GE"/>
              </w:rPr>
            </w:pPr>
            <w:r w:rsidRPr="004F6B29">
              <w:rPr>
                <w:rFonts w:ascii="Sylfaen" w:hAnsi="Sylfaen"/>
                <w:lang w:val="ka-GE"/>
              </w:rPr>
              <w:t>შესაძენი</w:t>
            </w:r>
            <w:r w:rsidR="00CB787D">
              <w:rPr>
                <w:rFonts w:ascii="Sylfaen" w:hAnsi="Sylfaen"/>
                <w:lang w:val="ka-GE"/>
              </w:rPr>
              <w:t>/შეძენილი</w:t>
            </w:r>
            <w:r w:rsidRPr="004F6B29">
              <w:rPr>
                <w:rFonts w:ascii="Sylfaen" w:hAnsi="Sylfaen"/>
                <w:lang w:val="ka-GE"/>
              </w:rPr>
              <w:t xml:space="preserve"> </w:t>
            </w:r>
            <w:r w:rsidR="0068243E">
              <w:rPr>
                <w:rFonts w:ascii="Sylfaen" w:hAnsi="Sylfaen"/>
                <w:lang w:val="ka-GE"/>
              </w:rPr>
              <w:t>კომბაინის</w:t>
            </w:r>
            <w:r w:rsidRPr="004F6B29">
              <w:rPr>
                <w:rFonts w:ascii="Sylfaen" w:hAnsi="Sylfaen"/>
                <w:lang w:val="ka-GE"/>
              </w:rPr>
              <w:t xml:space="preserve"> რაოდენობა</w:t>
            </w:r>
          </w:p>
        </w:tc>
        <w:tc>
          <w:tcPr>
            <w:tcW w:w="5760" w:type="dxa"/>
          </w:tcPr>
          <w:p w:rsidR="004F6B29" w:rsidRDefault="004F6B29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4F6B29" w:rsidTr="004F6B29">
        <w:tc>
          <w:tcPr>
            <w:tcW w:w="4860" w:type="dxa"/>
          </w:tcPr>
          <w:p w:rsidR="004F6B29" w:rsidRPr="004F6B29" w:rsidRDefault="00CB787D" w:rsidP="00CB787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ღირებულება</w:t>
            </w:r>
          </w:p>
        </w:tc>
        <w:tc>
          <w:tcPr>
            <w:tcW w:w="5760" w:type="dxa"/>
          </w:tcPr>
          <w:p w:rsidR="004F6B29" w:rsidRDefault="004F6B29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B787D" w:rsidTr="004F6B29">
        <w:tc>
          <w:tcPr>
            <w:tcW w:w="4860" w:type="dxa"/>
          </w:tcPr>
          <w:p w:rsidR="00CB787D" w:rsidRPr="004F6B29" w:rsidRDefault="00CB787D" w:rsidP="004F6B2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ძრავის სიმძლავრე (ცხ/ძ)</w:t>
            </w:r>
          </w:p>
        </w:tc>
        <w:tc>
          <w:tcPr>
            <w:tcW w:w="5760" w:type="dxa"/>
          </w:tcPr>
          <w:p w:rsidR="00CB787D" w:rsidRDefault="00CB787D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CB787D" w:rsidTr="004F6B29">
        <w:tc>
          <w:tcPr>
            <w:tcW w:w="4860" w:type="dxa"/>
          </w:tcPr>
          <w:p w:rsidR="00CB787D" w:rsidRDefault="00CB787D" w:rsidP="004F6B2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მწარმოებელი ქვეყანა</w:t>
            </w:r>
          </w:p>
        </w:tc>
        <w:tc>
          <w:tcPr>
            <w:tcW w:w="5760" w:type="dxa"/>
          </w:tcPr>
          <w:p w:rsidR="00CB787D" w:rsidRDefault="00CB787D" w:rsidP="004F6B29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885BE3" w:rsidRDefault="00885BE3" w:rsidP="004F6B29">
      <w:pPr>
        <w:rPr>
          <w:rFonts w:ascii="Sylfaen" w:hAnsi="Sylfaen"/>
          <w:b/>
          <w:lang w:val="ka-GE"/>
        </w:rPr>
      </w:pPr>
    </w:p>
    <w:p w:rsidR="00CB787D" w:rsidRDefault="00CB787D" w:rsidP="00CB787D">
      <w:pPr>
        <w:pStyle w:val="ListParagraph"/>
        <w:numPr>
          <w:ilvl w:val="0"/>
          <w:numId w:val="5"/>
        </w:numPr>
        <w:ind w:left="-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დაფინანსების წყაროები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CB787D" w:rsidTr="00CB787D">
        <w:tc>
          <w:tcPr>
            <w:tcW w:w="4860" w:type="dxa"/>
          </w:tcPr>
          <w:p w:rsidR="00CB787D" w:rsidRPr="00CB787D" w:rsidRDefault="00CB787D" w:rsidP="00CB787D">
            <w:pPr>
              <w:rPr>
                <w:rFonts w:ascii="Sylfaen" w:hAnsi="Sylfaen"/>
                <w:lang w:val="ka-GE"/>
              </w:rPr>
            </w:pPr>
            <w:r w:rsidRPr="00CB787D">
              <w:rPr>
                <w:rFonts w:ascii="Sylfaen" w:hAnsi="Sylfaen"/>
                <w:lang w:val="ka-GE"/>
              </w:rPr>
              <w:t>მოთხოვნილი თანადაფინანსების მოცულობა</w:t>
            </w:r>
          </w:p>
        </w:tc>
        <w:tc>
          <w:tcPr>
            <w:tcW w:w="5760" w:type="dxa"/>
          </w:tcPr>
          <w:p w:rsidR="00CB787D" w:rsidRPr="00CB787D" w:rsidRDefault="00CB787D" w:rsidP="00CB787D">
            <w:pPr>
              <w:rPr>
                <w:rFonts w:ascii="Sylfaen" w:hAnsi="Sylfaen"/>
                <w:lang w:val="ka-GE"/>
              </w:rPr>
            </w:pPr>
          </w:p>
        </w:tc>
      </w:tr>
      <w:tr w:rsidR="00CB787D" w:rsidTr="00CB787D">
        <w:tc>
          <w:tcPr>
            <w:tcW w:w="4860" w:type="dxa"/>
          </w:tcPr>
          <w:p w:rsidR="00CB787D" w:rsidRPr="00CB787D" w:rsidRDefault="00CB787D" w:rsidP="00CB787D">
            <w:pPr>
              <w:rPr>
                <w:rFonts w:ascii="Sylfaen" w:hAnsi="Sylfaen"/>
                <w:lang w:val="ka-GE"/>
              </w:rPr>
            </w:pPr>
            <w:r w:rsidRPr="00CB787D">
              <w:rPr>
                <w:rFonts w:ascii="Sylfaen" w:hAnsi="Sylfaen"/>
                <w:lang w:val="ka-GE"/>
              </w:rPr>
              <w:t>საკუთარი სახსრები</w:t>
            </w:r>
          </w:p>
        </w:tc>
        <w:tc>
          <w:tcPr>
            <w:tcW w:w="5760" w:type="dxa"/>
          </w:tcPr>
          <w:p w:rsidR="00CB787D" w:rsidRPr="00CB787D" w:rsidRDefault="00CB787D" w:rsidP="00CB787D">
            <w:pPr>
              <w:rPr>
                <w:rFonts w:ascii="Sylfaen" w:hAnsi="Sylfaen"/>
                <w:lang w:val="ka-GE"/>
              </w:rPr>
            </w:pPr>
          </w:p>
        </w:tc>
      </w:tr>
      <w:tr w:rsidR="00CB787D" w:rsidTr="00CB787D">
        <w:tc>
          <w:tcPr>
            <w:tcW w:w="4860" w:type="dxa"/>
          </w:tcPr>
          <w:p w:rsidR="00CB787D" w:rsidRPr="00CB787D" w:rsidRDefault="00CB787D" w:rsidP="00CB787D">
            <w:pPr>
              <w:rPr>
                <w:rFonts w:ascii="Sylfaen" w:hAnsi="Sylfaen"/>
                <w:lang w:val="ka-GE"/>
              </w:rPr>
            </w:pPr>
            <w:r w:rsidRPr="00CB787D">
              <w:rPr>
                <w:rFonts w:ascii="Sylfaen" w:hAnsi="Sylfaen"/>
                <w:lang w:val="ka-GE"/>
              </w:rPr>
              <w:t>ჯამური ღირებულება</w:t>
            </w:r>
          </w:p>
        </w:tc>
        <w:tc>
          <w:tcPr>
            <w:tcW w:w="5760" w:type="dxa"/>
          </w:tcPr>
          <w:p w:rsidR="00CB787D" w:rsidRPr="00CB787D" w:rsidRDefault="00CB787D" w:rsidP="00CB787D">
            <w:pPr>
              <w:rPr>
                <w:rFonts w:ascii="Sylfaen" w:hAnsi="Sylfaen"/>
                <w:lang w:val="ka-GE"/>
              </w:rPr>
            </w:pPr>
          </w:p>
        </w:tc>
      </w:tr>
    </w:tbl>
    <w:p w:rsidR="00CB787D" w:rsidRDefault="00CB787D" w:rsidP="00CB787D">
      <w:pPr>
        <w:rPr>
          <w:rFonts w:ascii="Sylfaen" w:hAnsi="Sylfaen"/>
          <w:b/>
          <w:lang w:val="ka-GE"/>
        </w:rPr>
      </w:pPr>
    </w:p>
    <w:p w:rsidR="00F50055" w:rsidRPr="00F50055" w:rsidRDefault="00F50055" w:rsidP="00F50055">
      <w:pPr>
        <w:ind w:left="-630" w:right="-540"/>
        <w:jc w:val="both"/>
        <w:rPr>
          <w:rFonts w:ascii="Sylfaen" w:hAnsi="Sylfaen"/>
          <w:color w:val="000000" w:themeColor="text1"/>
          <w:sz w:val="18"/>
          <w:szCs w:val="24"/>
          <w:lang w:val="ka-GE"/>
        </w:rPr>
      </w:pPr>
      <w:r w:rsidRPr="00F50055">
        <w:rPr>
          <w:rFonts w:ascii="Sylfaen" w:hAnsi="Sylfaen"/>
          <w:b/>
          <w:sz w:val="20"/>
          <w:lang w:val="ka-GE"/>
        </w:rPr>
        <w:t xml:space="preserve">შენიშვნა: </w:t>
      </w:r>
      <w:r w:rsidRPr="00F50055">
        <w:rPr>
          <w:rFonts w:ascii="Sylfaen" w:hAnsi="Sylfaen"/>
          <w:color w:val="000000" w:themeColor="text1"/>
          <w:sz w:val="18"/>
          <w:szCs w:val="24"/>
          <w:lang w:val="ka-GE"/>
        </w:rPr>
        <w:t xml:space="preserve">სააგენტოს თანადაფინანსების/ანაზღაურების მოცულობა შეადგენს შესასყიდი ან/და შესყიდული კომბაინის ღირებულების არაუმეტეს </w:t>
      </w:r>
      <w:r w:rsidR="0061766A">
        <w:rPr>
          <w:rFonts w:ascii="Sylfaen" w:hAnsi="Sylfaen"/>
          <w:color w:val="000000" w:themeColor="text1"/>
          <w:sz w:val="18"/>
          <w:szCs w:val="24"/>
          <w:lang w:val="ka-GE"/>
        </w:rPr>
        <w:t>6</w:t>
      </w:r>
      <w:r w:rsidRPr="00F50055">
        <w:rPr>
          <w:rFonts w:ascii="Sylfaen" w:hAnsi="Sylfaen"/>
          <w:color w:val="000000" w:themeColor="text1"/>
          <w:sz w:val="18"/>
          <w:szCs w:val="24"/>
          <w:lang w:val="ka-GE"/>
        </w:rPr>
        <w:t>0%-ს, მაგრამ  არაუმეტეს 1</w:t>
      </w:r>
      <w:r w:rsidR="0061766A">
        <w:rPr>
          <w:rFonts w:ascii="Sylfaen" w:hAnsi="Sylfaen"/>
          <w:color w:val="000000" w:themeColor="text1"/>
          <w:sz w:val="18"/>
          <w:szCs w:val="24"/>
          <w:lang w:val="ka-GE"/>
        </w:rPr>
        <w:t>20</w:t>
      </w:r>
      <w:r w:rsidRPr="00F50055">
        <w:rPr>
          <w:rFonts w:ascii="Sylfaen" w:hAnsi="Sylfaen"/>
          <w:color w:val="000000" w:themeColor="text1"/>
          <w:sz w:val="18"/>
          <w:szCs w:val="24"/>
          <w:lang w:val="ka-GE"/>
        </w:rPr>
        <w:t xml:space="preserve"> 000 ლარისა, თუ კომბაინი შესყიდული/შესასყიდი იქნება </w:t>
      </w:r>
      <w:r w:rsidR="006C2DCA" w:rsidRPr="006C2DCA">
        <w:rPr>
          <w:rFonts w:ascii="Sylfaen" w:hAnsi="Sylfaen"/>
          <w:color w:val="000000" w:themeColor="text1"/>
          <w:sz w:val="18"/>
          <w:szCs w:val="24"/>
          <w:lang w:val="ka-GE"/>
        </w:rPr>
        <w:t>შპს "სოფლის მეურნეობის ლოჯისტიკის და სერვისების კომპანიისგან" (ს/</w:t>
      </w:r>
      <w:r w:rsidR="006C2DCA">
        <w:rPr>
          <w:rFonts w:ascii="Sylfaen" w:hAnsi="Sylfaen"/>
          <w:color w:val="000000" w:themeColor="text1"/>
          <w:sz w:val="18"/>
          <w:szCs w:val="24"/>
          <w:lang w:val="ka-GE"/>
        </w:rPr>
        <w:t>ნ</w:t>
      </w:r>
      <w:r w:rsidR="006C2DCA" w:rsidRPr="006C2DCA">
        <w:rPr>
          <w:rFonts w:ascii="Sylfaen" w:hAnsi="Sylfaen"/>
          <w:color w:val="000000" w:themeColor="text1"/>
          <w:sz w:val="18"/>
          <w:szCs w:val="24"/>
          <w:lang w:val="ka-GE"/>
        </w:rPr>
        <w:t xml:space="preserve"> 206348736) ან/და შპს - აგროსერვისცენტრისაგან (ს/ნ: 406321065)</w:t>
      </w:r>
      <w:r w:rsidRPr="00F50055">
        <w:rPr>
          <w:rFonts w:ascii="Sylfaen" w:hAnsi="Sylfaen"/>
          <w:color w:val="000000" w:themeColor="text1"/>
          <w:sz w:val="18"/>
          <w:szCs w:val="24"/>
          <w:lang w:val="ka-GE"/>
        </w:rPr>
        <w:t xml:space="preserve"> 2022 წლის </w:t>
      </w:r>
      <w:r w:rsidR="0061766A">
        <w:rPr>
          <w:rFonts w:ascii="Sylfaen" w:hAnsi="Sylfaen"/>
          <w:color w:val="000000" w:themeColor="text1"/>
          <w:sz w:val="18"/>
          <w:szCs w:val="24"/>
          <w:lang w:val="ka-GE"/>
        </w:rPr>
        <w:t>31 მაისის</w:t>
      </w:r>
      <w:r w:rsidRPr="00F50055">
        <w:rPr>
          <w:rFonts w:ascii="Sylfaen" w:hAnsi="Sylfaen"/>
          <w:color w:val="000000" w:themeColor="text1"/>
          <w:sz w:val="18"/>
          <w:szCs w:val="24"/>
          <w:lang w:val="ka-GE"/>
        </w:rPr>
        <w:t xml:space="preserve"> ჩათვლით</w:t>
      </w:r>
      <w:r w:rsidR="006C2DCA">
        <w:rPr>
          <w:rFonts w:ascii="Sylfaen" w:hAnsi="Sylfaen"/>
          <w:color w:val="000000" w:themeColor="text1"/>
          <w:sz w:val="18"/>
          <w:szCs w:val="24"/>
          <w:lang w:val="ka-GE"/>
        </w:rPr>
        <w:t>.</w:t>
      </w:r>
    </w:p>
    <w:p w:rsidR="00596A47" w:rsidRDefault="00596A47" w:rsidP="00CB787D">
      <w:pPr>
        <w:rPr>
          <w:rFonts w:ascii="Sylfaen" w:hAnsi="Sylfaen"/>
          <w:b/>
          <w:lang w:val="ka-GE"/>
        </w:rPr>
      </w:pPr>
    </w:p>
    <w:p w:rsidR="0068243E" w:rsidRDefault="0068243E" w:rsidP="00CB787D">
      <w:pPr>
        <w:rPr>
          <w:rFonts w:ascii="Sylfaen" w:hAnsi="Sylfaen"/>
          <w:b/>
          <w:lang w:val="ka-GE"/>
        </w:rPr>
      </w:pPr>
    </w:p>
    <w:p w:rsidR="00CB787D" w:rsidRPr="00851599" w:rsidRDefault="00CB787D" w:rsidP="00CB787D">
      <w:pPr>
        <w:spacing w:line="360" w:lineRule="auto"/>
        <w:jc w:val="both"/>
        <w:rPr>
          <w:rFonts w:ascii="Sylfaen" w:hAnsi="Sylfaen" w:cs="Sylfaen"/>
          <w:bCs/>
          <w:i/>
          <w:sz w:val="18"/>
          <w:szCs w:val="20"/>
          <w:lang w:val="ka-GE"/>
        </w:rPr>
      </w:pPr>
      <w:r>
        <w:rPr>
          <w:rFonts w:ascii="Sylfaen" w:hAnsi="Sylfaen" w:cs="Sylfaen"/>
          <w:bCs/>
          <w:i/>
          <w:sz w:val="18"/>
          <w:szCs w:val="20"/>
          <w:lang w:val="ka-GE"/>
        </w:rPr>
        <w:t>ხელმოწერა   --------------------------                                                                                                  თარიღი</w:t>
      </w:r>
      <w:bookmarkEnd w:id="0"/>
    </w:p>
    <w:sectPr w:rsidR="00CB787D" w:rsidRPr="008515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A6" w:rsidRDefault="00270FA6" w:rsidP="0036137E">
      <w:pPr>
        <w:spacing w:after="0" w:line="240" w:lineRule="auto"/>
      </w:pPr>
      <w:r>
        <w:separator/>
      </w:r>
    </w:p>
  </w:endnote>
  <w:endnote w:type="continuationSeparator" w:id="0">
    <w:p w:rsidR="00270FA6" w:rsidRDefault="00270FA6" w:rsidP="003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A6" w:rsidRDefault="00270FA6" w:rsidP="0036137E">
      <w:pPr>
        <w:spacing w:after="0" w:line="240" w:lineRule="auto"/>
      </w:pPr>
      <w:r>
        <w:separator/>
      </w:r>
    </w:p>
  </w:footnote>
  <w:footnote w:type="continuationSeparator" w:id="0">
    <w:p w:rsidR="00270FA6" w:rsidRDefault="00270FA6" w:rsidP="0036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7E" w:rsidRDefault="0036137E" w:rsidP="0036137E">
    <w:pPr>
      <w:pStyle w:val="Header"/>
      <w:jc w:val="right"/>
      <w:rPr>
        <w:rFonts w:ascii="Sylfaen" w:hAnsi="Sylfaen"/>
        <w:b/>
        <w:i/>
        <w:sz w:val="18"/>
        <w:lang w:val="ka-GE"/>
      </w:rPr>
    </w:pPr>
    <w:r>
      <w:rPr>
        <w:rFonts w:ascii="Sylfaen" w:hAnsi="Sylfaen"/>
        <w:b/>
        <w:i/>
        <w:sz w:val="18"/>
        <w:lang w:val="ka-GE"/>
      </w:rPr>
      <w:t>დანართი #1.1</w:t>
    </w:r>
  </w:p>
  <w:p w:rsidR="0036137E" w:rsidRPr="0036137E" w:rsidRDefault="0036137E" w:rsidP="0036137E">
    <w:pPr>
      <w:pStyle w:val="Header"/>
      <w:jc w:val="right"/>
      <w:rPr>
        <w:rFonts w:ascii="Sylfaen" w:hAnsi="Sylfaen"/>
        <w:b/>
        <w:i/>
        <w:sz w:val="18"/>
        <w:lang w:val="ka-GE"/>
      </w:rPr>
    </w:pPr>
    <w:r>
      <w:rPr>
        <w:rFonts w:ascii="Sylfaen" w:hAnsi="Sylfaen"/>
        <w:b/>
        <w:i/>
        <w:sz w:val="18"/>
        <w:lang w:val="ka-GE"/>
      </w:rPr>
      <w:t>ა(ა)იპ სოფლის განვითარების სააგენტო</w:t>
    </w:r>
  </w:p>
  <w:p w:rsidR="0036137E" w:rsidRDefault="0036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5FA"/>
    <w:multiLevelType w:val="hybridMultilevel"/>
    <w:tmpl w:val="7EFA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BE8"/>
    <w:multiLevelType w:val="hybridMultilevel"/>
    <w:tmpl w:val="6AC46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46772"/>
    <w:multiLevelType w:val="hybridMultilevel"/>
    <w:tmpl w:val="B8F0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BCD"/>
    <w:multiLevelType w:val="hybridMultilevel"/>
    <w:tmpl w:val="E37ED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404CC"/>
    <w:multiLevelType w:val="hybridMultilevel"/>
    <w:tmpl w:val="77267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AC"/>
    <w:rsid w:val="000F2009"/>
    <w:rsid w:val="001E7E16"/>
    <w:rsid w:val="00270FA6"/>
    <w:rsid w:val="0036137E"/>
    <w:rsid w:val="004F6B29"/>
    <w:rsid w:val="0052359A"/>
    <w:rsid w:val="00596A47"/>
    <w:rsid w:val="0061766A"/>
    <w:rsid w:val="0068243E"/>
    <w:rsid w:val="006C2DCA"/>
    <w:rsid w:val="00885BE3"/>
    <w:rsid w:val="008A7C71"/>
    <w:rsid w:val="008B7A6C"/>
    <w:rsid w:val="008C3DA9"/>
    <w:rsid w:val="008F17D7"/>
    <w:rsid w:val="00922E28"/>
    <w:rsid w:val="009270AC"/>
    <w:rsid w:val="00B70537"/>
    <w:rsid w:val="00CB4251"/>
    <w:rsid w:val="00CB787D"/>
    <w:rsid w:val="00F128E3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1F965-D77E-4B27-95E3-18AE8E7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37E"/>
  </w:style>
  <w:style w:type="paragraph" w:styleId="Footer">
    <w:name w:val="footer"/>
    <w:basedOn w:val="Normal"/>
    <w:link w:val="FooterChar"/>
    <w:uiPriority w:val="99"/>
    <w:unhideWhenUsed/>
    <w:rsid w:val="0036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37E"/>
  </w:style>
  <w:style w:type="table" w:styleId="TableGrid">
    <w:name w:val="Table Grid"/>
    <w:basedOn w:val="TableNormal"/>
    <w:uiPriority w:val="39"/>
    <w:rsid w:val="0088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 Zurabiani</dc:creator>
  <cp:keywords/>
  <dc:description/>
  <cp:lastModifiedBy>Besik Macharashvili</cp:lastModifiedBy>
  <cp:revision>5</cp:revision>
  <dcterms:created xsi:type="dcterms:W3CDTF">2021-12-24T13:17:00Z</dcterms:created>
  <dcterms:modified xsi:type="dcterms:W3CDTF">2022-03-18T10:05:00Z</dcterms:modified>
</cp:coreProperties>
</file>